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09A7" w:rsidRDefault="001709A7" w:rsidP="001709A7">
      <w:pPr>
        <w:spacing w:line="240" w:lineRule="auto"/>
        <w:jc w:val="center"/>
        <w:rPr>
          <w:rFonts w:asciiTheme="majorBidi" w:hAnsiTheme="majorBidi" w:cstheme="majorBidi" w:hint="cs"/>
          <w:sz w:val="24"/>
          <w:szCs w:val="24"/>
          <w:rtl/>
          <w:lang w:bidi="ar-LB"/>
        </w:rPr>
      </w:pPr>
      <w:proofErr w:type="gramStart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>دولة</w:t>
      </w:r>
      <w:proofErr w:type="gramEnd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إسرائيل- وزارة المالية</w:t>
      </w:r>
    </w:p>
    <w:p w:rsidR="001709A7" w:rsidRDefault="001709A7" w:rsidP="00B04930">
      <w:pPr>
        <w:spacing w:line="240" w:lineRule="auto"/>
        <w:jc w:val="center"/>
        <w:rPr>
          <w:rFonts w:asciiTheme="majorBidi" w:hAnsiTheme="majorBidi" w:cstheme="majorBidi" w:hint="cs"/>
          <w:sz w:val="24"/>
          <w:szCs w:val="24"/>
          <w:rtl/>
          <w:lang w:bidi="ar-LB"/>
        </w:rPr>
      </w:pP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المحاسب العام </w:t>
      </w:r>
      <w:r>
        <w:rPr>
          <w:rFonts w:asciiTheme="majorBidi" w:hAnsiTheme="majorBidi" w:cstheme="majorBidi"/>
          <w:sz w:val="24"/>
          <w:szCs w:val="24"/>
          <w:rtl/>
          <w:lang w:bidi="ar-LB"/>
        </w:rPr>
        <w:t>–</w:t>
      </w:r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</w:t>
      </w:r>
      <w:proofErr w:type="gramStart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>دائرة</w:t>
      </w:r>
      <w:proofErr w:type="gramEnd"/>
      <w:r>
        <w:rPr>
          <w:rFonts w:asciiTheme="majorBidi" w:hAnsiTheme="majorBidi" w:cstheme="majorBidi" w:hint="cs"/>
          <w:sz w:val="24"/>
          <w:szCs w:val="24"/>
          <w:rtl/>
          <w:lang w:bidi="ar-LB"/>
        </w:rPr>
        <w:t xml:space="preserve"> المشتريات الحكومية </w:t>
      </w:r>
    </w:p>
    <w:p w:rsidR="00B72C8D" w:rsidRPr="00B04930" w:rsidRDefault="00B72C8D" w:rsidP="00B04930">
      <w:pPr>
        <w:spacing w:line="360" w:lineRule="auto"/>
        <w:rPr>
          <w:rFonts w:asciiTheme="majorBidi" w:hAnsiTheme="majorBidi" w:cstheme="majorBidi" w:hint="cs"/>
          <w:sz w:val="24"/>
          <w:szCs w:val="24"/>
          <w:rtl/>
        </w:rPr>
      </w:pPr>
    </w:p>
    <w:p w:rsidR="001709A7" w:rsidRDefault="001709A7" w:rsidP="001709A7">
      <w:pPr>
        <w:spacing w:line="360" w:lineRule="auto"/>
        <w:jc w:val="center"/>
        <w:rPr>
          <w:rFonts w:asciiTheme="majorBidi" w:hAnsiTheme="majorBidi" w:cstheme="majorBidi" w:hint="cs"/>
          <w:b/>
          <w:bCs/>
          <w:sz w:val="26"/>
          <w:szCs w:val="26"/>
          <w:rtl/>
          <w:lang w:bidi="ar-LB"/>
        </w:rPr>
      </w:pPr>
      <w:proofErr w:type="gramStart"/>
      <w:r>
        <w:rPr>
          <w:rFonts w:asciiTheme="majorBidi" w:hAnsiTheme="majorBidi" w:cstheme="majorBidi" w:hint="cs"/>
          <w:b/>
          <w:bCs/>
          <w:sz w:val="26"/>
          <w:szCs w:val="26"/>
          <w:rtl/>
          <w:lang w:bidi="ar-LB"/>
        </w:rPr>
        <w:t>مناقصة</w:t>
      </w:r>
      <w:proofErr w:type="gramEnd"/>
      <w:r>
        <w:rPr>
          <w:rFonts w:asciiTheme="majorBidi" w:hAnsiTheme="majorBidi" w:cstheme="majorBidi" w:hint="cs"/>
          <w:b/>
          <w:bCs/>
          <w:sz w:val="26"/>
          <w:szCs w:val="26"/>
          <w:rtl/>
          <w:lang w:bidi="ar-LB"/>
        </w:rPr>
        <w:t xml:space="preserve"> مركزية رقم م </w:t>
      </w:r>
      <w:proofErr w:type="spellStart"/>
      <w:r>
        <w:rPr>
          <w:rFonts w:asciiTheme="majorBidi" w:hAnsiTheme="majorBidi" w:cstheme="majorBidi" w:hint="cs"/>
          <w:b/>
          <w:bCs/>
          <w:sz w:val="26"/>
          <w:szCs w:val="26"/>
          <w:rtl/>
          <w:lang w:bidi="ar-LB"/>
        </w:rPr>
        <w:t>م</w:t>
      </w:r>
      <w:proofErr w:type="spellEnd"/>
      <w:r>
        <w:rPr>
          <w:rFonts w:asciiTheme="majorBidi" w:hAnsiTheme="majorBidi" w:cstheme="majorBidi" w:hint="cs"/>
          <w:b/>
          <w:bCs/>
          <w:sz w:val="26"/>
          <w:szCs w:val="26"/>
          <w:rtl/>
          <w:lang w:bidi="ar-LB"/>
        </w:rPr>
        <w:t xml:space="preserve"> </w:t>
      </w:r>
      <w:proofErr w:type="spellStart"/>
      <w:r>
        <w:rPr>
          <w:rFonts w:asciiTheme="majorBidi" w:hAnsiTheme="majorBidi" w:cstheme="majorBidi" w:hint="cs"/>
          <w:b/>
          <w:bCs/>
          <w:sz w:val="26"/>
          <w:szCs w:val="26"/>
          <w:rtl/>
          <w:lang w:bidi="ar-LB"/>
        </w:rPr>
        <w:t>م</w:t>
      </w:r>
      <w:proofErr w:type="spellEnd"/>
      <w:r w:rsidR="00B72C8D" w:rsidRPr="00B04930">
        <w:rPr>
          <w:rFonts w:asciiTheme="majorBidi" w:hAnsiTheme="majorBidi" w:cstheme="majorBidi"/>
          <w:b/>
          <w:bCs/>
          <w:sz w:val="26"/>
          <w:szCs w:val="26"/>
          <w:rtl/>
        </w:rPr>
        <w:t xml:space="preserve">– 7-2016 </w:t>
      </w:r>
      <w:r>
        <w:rPr>
          <w:rFonts w:asciiTheme="majorBidi" w:hAnsiTheme="majorBidi" w:cstheme="majorBidi" w:hint="cs"/>
          <w:b/>
          <w:bCs/>
          <w:sz w:val="26"/>
          <w:szCs w:val="26"/>
          <w:rtl/>
          <w:lang w:bidi="ar-LB"/>
        </w:rPr>
        <w:t>لتزويد منظومة إدارة وحماية أجهزة متنقلة</w:t>
      </w:r>
    </w:p>
    <w:p w:rsidR="001709A7" w:rsidRDefault="001709A7" w:rsidP="001709A7">
      <w:pPr>
        <w:spacing w:line="360" w:lineRule="auto"/>
        <w:jc w:val="center"/>
        <w:rPr>
          <w:rFonts w:asciiTheme="majorBidi" w:hAnsiTheme="majorBidi" w:cstheme="majorBidi" w:hint="cs"/>
          <w:b/>
          <w:bCs/>
          <w:sz w:val="26"/>
          <w:szCs w:val="26"/>
          <w:rtl/>
          <w:lang w:bidi="ar-LB"/>
        </w:rPr>
      </w:pPr>
      <w:r>
        <w:rPr>
          <w:rFonts w:asciiTheme="majorBidi" w:hAnsiTheme="majorBidi" w:cstheme="majorBidi" w:hint="cs"/>
          <w:b/>
          <w:bCs/>
          <w:sz w:val="26"/>
          <w:szCs w:val="26"/>
          <w:rtl/>
          <w:lang w:bidi="ar-LB"/>
        </w:rPr>
        <w:t xml:space="preserve"> </w:t>
      </w:r>
      <w:r w:rsidR="00B72C8D" w:rsidRPr="00B04930">
        <w:rPr>
          <w:rFonts w:asciiTheme="majorBidi" w:hAnsiTheme="majorBidi" w:cstheme="majorBidi"/>
          <w:b/>
          <w:bCs/>
          <w:sz w:val="26"/>
          <w:szCs w:val="26"/>
          <w:rtl/>
        </w:rPr>
        <w:t>(</w:t>
      </w:r>
      <w:r w:rsidR="00B72C8D" w:rsidRPr="00B04930">
        <w:rPr>
          <w:rFonts w:asciiTheme="majorBidi" w:hAnsiTheme="majorBidi" w:cstheme="majorBidi"/>
          <w:b/>
          <w:bCs/>
          <w:sz w:val="26"/>
          <w:szCs w:val="26"/>
        </w:rPr>
        <w:t>(EMM</w:t>
      </w:r>
      <w:r w:rsidR="00B72C8D" w:rsidRPr="00B04930">
        <w:rPr>
          <w:rFonts w:asciiTheme="majorBidi" w:hAnsiTheme="majorBidi" w:cstheme="majorBidi"/>
          <w:b/>
          <w:bCs/>
          <w:sz w:val="26"/>
          <w:szCs w:val="26"/>
          <w:rtl/>
        </w:rPr>
        <w:t xml:space="preserve"> (</w:t>
      </w:r>
      <w:r>
        <w:rPr>
          <w:rFonts w:asciiTheme="majorBidi" w:hAnsiTheme="majorBidi" w:cstheme="majorBidi" w:hint="cs"/>
          <w:b/>
          <w:bCs/>
          <w:sz w:val="26"/>
          <w:szCs w:val="26"/>
          <w:rtl/>
          <w:lang w:bidi="ar-LB"/>
        </w:rPr>
        <w:t xml:space="preserve">فيما يلي:" المناقصة") </w:t>
      </w:r>
    </w:p>
    <w:p w:rsidR="00B72C8D" w:rsidRPr="001709A7" w:rsidRDefault="001709A7" w:rsidP="001709A7">
      <w:pPr>
        <w:pStyle w:val="a3"/>
        <w:numPr>
          <w:ilvl w:val="0"/>
          <w:numId w:val="1"/>
        </w:numPr>
        <w:spacing w:line="360" w:lineRule="auto"/>
        <w:rPr>
          <w:rFonts w:asciiTheme="majorBidi" w:hAnsiTheme="majorBidi" w:cstheme="majorBidi" w:hint="cs"/>
          <w:sz w:val="26"/>
          <w:szCs w:val="26"/>
        </w:rPr>
      </w:pP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دائرة المشتريات الحكومية في فرع المحاسب العام، وزارة المالية ( فيما يلي:" معد المناقصة")، نشرت </w:t>
      </w:r>
      <w:proofErr w:type="gramStart"/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بتاريخ  </w:t>
      </w:r>
      <w:r w:rsidR="00B72C8D" w:rsidRPr="00B04930">
        <w:rPr>
          <w:rFonts w:asciiTheme="majorBidi" w:hAnsiTheme="majorBidi" w:cstheme="majorBidi"/>
          <w:sz w:val="26"/>
          <w:szCs w:val="26"/>
          <w:rtl/>
        </w:rPr>
        <w:t>27</w:t>
      </w:r>
      <w:proofErr w:type="gramEnd"/>
      <w:r w:rsidR="00B72C8D" w:rsidRPr="00B04930">
        <w:rPr>
          <w:rFonts w:asciiTheme="majorBidi" w:hAnsiTheme="majorBidi" w:cstheme="majorBidi"/>
          <w:sz w:val="26"/>
          <w:szCs w:val="26"/>
          <w:rtl/>
        </w:rPr>
        <w:t xml:space="preserve">.6.2016 </w:t>
      </w: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مناقصة لاختيار مزود لتزويد منظومة إدارة وحماية أجهزة متنقلة </w:t>
      </w:r>
      <w:r w:rsidR="00B72C8D" w:rsidRPr="00B04930">
        <w:rPr>
          <w:rFonts w:asciiTheme="majorBidi" w:hAnsiTheme="majorBidi" w:cstheme="majorBidi"/>
          <w:sz w:val="26"/>
          <w:szCs w:val="26"/>
        </w:rPr>
        <w:t>(EMM)</w:t>
      </w:r>
      <w:r w:rsidR="00B72C8D" w:rsidRPr="00B04930">
        <w:rPr>
          <w:rFonts w:asciiTheme="majorBidi" w:hAnsiTheme="majorBidi" w:cstheme="majorBidi"/>
          <w:sz w:val="26"/>
          <w:szCs w:val="26"/>
          <w:rtl/>
        </w:rPr>
        <w:t xml:space="preserve"> </w:t>
      </w:r>
      <w:r>
        <w:rPr>
          <w:rFonts w:asciiTheme="majorBidi" w:hAnsiTheme="majorBidi" w:cstheme="majorBidi" w:hint="cs"/>
          <w:sz w:val="26"/>
          <w:szCs w:val="26"/>
          <w:rtl/>
        </w:rPr>
        <w:t xml:space="preserve"> </w:t>
      </w: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للوزارات والمكاتب الحكومية وهيئات إضافية، حسب المفصل في المناقصة ( فيما يلي </w:t>
      </w:r>
      <w:r>
        <w:rPr>
          <w:rFonts w:asciiTheme="majorBidi" w:hAnsiTheme="majorBidi" w:cstheme="majorBidi"/>
          <w:sz w:val="26"/>
          <w:szCs w:val="26"/>
          <w:rtl/>
          <w:lang w:bidi="ar-LB"/>
        </w:rPr>
        <w:t>–</w:t>
      </w: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" مقدمي العروض" أو " مقدم العرض"). </w:t>
      </w:r>
    </w:p>
    <w:p w:rsidR="001709A7" w:rsidRDefault="001709A7" w:rsidP="00B04930">
      <w:pPr>
        <w:pStyle w:val="a3"/>
        <w:numPr>
          <w:ilvl w:val="0"/>
          <w:numId w:val="1"/>
        </w:numPr>
        <w:spacing w:line="360" w:lineRule="auto"/>
        <w:rPr>
          <w:rFonts w:asciiTheme="majorBidi" w:hAnsiTheme="majorBidi" w:cstheme="majorBidi" w:hint="cs"/>
          <w:sz w:val="26"/>
          <w:szCs w:val="26"/>
        </w:rPr>
      </w:pP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>نعلمكم بهذا أنه طرأت تغييرات في نطاق هذه المناقصة حسب التفصيل التالي:</w:t>
      </w:r>
    </w:p>
    <w:p w:rsidR="00842B41" w:rsidRDefault="001709A7" w:rsidP="00842B41">
      <w:pPr>
        <w:pStyle w:val="a3"/>
        <w:numPr>
          <w:ilvl w:val="1"/>
          <w:numId w:val="1"/>
        </w:numPr>
        <w:spacing w:line="360" w:lineRule="auto"/>
        <w:rPr>
          <w:rFonts w:asciiTheme="majorBidi" w:hAnsiTheme="majorBidi" w:cstheme="majorBidi" w:hint="cs"/>
          <w:sz w:val="26"/>
          <w:szCs w:val="26"/>
        </w:rPr>
      </w:pP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>البند</w:t>
      </w:r>
      <w:r w:rsidR="00877F43">
        <w:rPr>
          <w:rFonts w:asciiTheme="majorBidi" w:hAnsiTheme="majorBidi" w:cstheme="majorBidi" w:hint="cs"/>
          <w:sz w:val="26"/>
          <w:szCs w:val="26"/>
          <w:rtl/>
        </w:rPr>
        <w:t xml:space="preserve"> 0.6.3.3. </w:t>
      </w: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>السطر</w:t>
      </w:r>
      <w:r w:rsidR="00877F43">
        <w:rPr>
          <w:rFonts w:asciiTheme="majorBidi" w:hAnsiTheme="majorBidi" w:cstheme="majorBidi" w:hint="cs"/>
          <w:sz w:val="26"/>
          <w:szCs w:val="26"/>
          <w:rtl/>
        </w:rPr>
        <w:t xml:space="preserve"> 2.4 : </w:t>
      </w: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من بين كافة التقنيين ، مقدم العرض يستخدم تقنيين أصحاب تصنيف أمني مستوى </w:t>
      </w:r>
      <w:r w:rsidR="00877F43">
        <w:rPr>
          <w:rFonts w:asciiTheme="majorBidi" w:hAnsiTheme="majorBidi" w:cstheme="majorBidi" w:hint="cs"/>
          <w:sz w:val="26"/>
          <w:szCs w:val="26"/>
          <w:rtl/>
        </w:rPr>
        <w:t xml:space="preserve"> 3 </w:t>
      </w: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أو أعلى على الأقل بالعدد المذكور في اللائحة </w:t>
      </w:r>
      <w:r w:rsidR="00877F43">
        <w:rPr>
          <w:rFonts w:asciiTheme="majorBidi" w:hAnsiTheme="majorBidi" w:cstheme="majorBidi" w:hint="cs"/>
          <w:sz w:val="26"/>
          <w:szCs w:val="26"/>
          <w:rtl/>
        </w:rPr>
        <w:t>(3).</w:t>
      </w:r>
      <w:r>
        <w:rPr>
          <w:rFonts w:asciiTheme="majorBidi" w:hAnsiTheme="majorBidi" w:cstheme="majorBidi" w:hint="cs"/>
          <w:sz w:val="26"/>
          <w:szCs w:val="26"/>
          <w:rtl/>
        </w:rPr>
        <w:t xml:space="preserve"> </w:t>
      </w: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من بين </w:t>
      </w:r>
      <w:proofErr w:type="gramStart"/>
      <w:r>
        <w:rPr>
          <w:rFonts w:asciiTheme="majorBidi" w:hAnsiTheme="majorBidi" w:cstheme="majorBidi" w:hint="cs"/>
          <w:sz w:val="26"/>
          <w:szCs w:val="26"/>
          <w:rtl/>
          <w:lang w:bidi="ar-LB"/>
        </w:rPr>
        <w:t>هؤلاء</w:t>
      </w:r>
      <w:proofErr w:type="gramEnd"/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 التقنيين على الأقل تقني واحد </w:t>
      </w:r>
      <w:r w:rsidR="00842B41"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هو تقني </w:t>
      </w: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خبير. </w:t>
      </w:r>
      <w:r w:rsidR="00842B41"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هذا البند أزيل من لائحة شروط الحد الأدنى ويقدم </w:t>
      </w:r>
      <w:proofErr w:type="gramStart"/>
      <w:r w:rsidR="00842B41">
        <w:rPr>
          <w:rFonts w:asciiTheme="majorBidi" w:hAnsiTheme="majorBidi" w:cstheme="majorBidi" w:hint="cs"/>
          <w:sz w:val="26"/>
          <w:szCs w:val="26"/>
          <w:rtl/>
          <w:lang w:bidi="ar-LB"/>
        </w:rPr>
        <w:t>بند</w:t>
      </w:r>
      <w:proofErr w:type="gramEnd"/>
      <w:r w:rsidR="00842B41"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 جديد</w:t>
      </w:r>
      <w:r w:rsidR="00877F43">
        <w:rPr>
          <w:rFonts w:asciiTheme="majorBidi" w:hAnsiTheme="majorBidi" w:cstheme="majorBidi" w:hint="cs"/>
          <w:sz w:val="26"/>
          <w:szCs w:val="26"/>
          <w:rtl/>
        </w:rPr>
        <w:t xml:space="preserve">: 4.1.2.2   </w:t>
      </w:r>
      <w:r w:rsidR="00842B41">
        <w:rPr>
          <w:rFonts w:asciiTheme="majorBidi" w:hAnsiTheme="majorBidi" w:cstheme="majorBidi" w:hint="cs"/>
          <w:sz w:val="26"/>
          <w:szCs w:val="26"/>
          <w:rtl/>
          <w:lang w:bidi="ar-LB"/>
        </w:rPr>
        <w:t>بمستوى</w:t>
      </w:r>
      <w:r w:rsidR="00877F43">
        <w:rPr>
          <w:rFonts w:asciiTheme="majorBidi" w:hAnsiTheme="majorBidi" w:cstheme="majorBidi" w:hint="cs"/>
          <w:sz w:val="26"/>
          <w:szCs w:val="26"/>
          <w:rtl/>
        </w:rPr>
        <w:t xml:space="preserve"> </w:t>
      </w:r>
      <w:r w:rsidR="00877F43">
        <w:rPr>
          <w:rFonts w:asciiTheme="majorBidi" w:hAnsiTheme="majorBidi" w:cstheme="majorBidi"/>
          <w:sz w:val="26"/>
          <w:szCs w:val="26"/>
        </w:rPr>
        <w:t xml:space="preserve">M </w:t>
      </w:r>
      <w:r w:rsidR="00877F43">
        <w:rPr>
          <w:rFonts w:asciiTheme="majorBidi" w:hAnsiTheme="majorBidi" w:cstheme="majorBidi" w:hint="cs"/>
          <w:sz w:val="26"/>
          <w:szCs w:val="26"/>
          <w:rtl/>
        </w:rPr>
        <w:t>.</w:t>
      </w:r>
      <w:r w:rsidR="00842B41">
        <w:rPr>
          <w:rFonts w:asciiTheme="majorBidi" w:hAnsiTheme="majorBidi" w:cstheme="majorBidi" w:hint="cs"/>
          <w:sz w:val="26"/>
          <w:szCs w:val="26"/>
          <w:rtl/>
        </w:rPr>
        <w:t xml:space="preserve"> </w:t>
      </w:r>
      <w:r w:rsidR="00842B41"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بحيث يجب على الفائز عرض تصريح حول تأهيل أمنى بمستوى </w:t>
      </w:r>
      <w:proofErr w:type="gramStart"/>
      <w:r w:rsidR="00877F43">
        <w:rPr>
          <w:rFonts w:asciiTheme="majorBidi" w:hAnsiTheme="majorBidi" w:cstheme="majorBidi" w:hint="cs"/>
          <w:sz w:val="26"/>
          <w:szCs w:val="26"/>
          <w:rtl/>
        </w:rPr>
        <w:t xml:space="preserve">3 </w:t>
      </w:r>
      <w:r w:rsidR="00842B41">
        <w:rPr>
          <w:rFonts w:asciiTheme="majorBidi" w:hAnsiTheme="majorBidi" w:cstheme="majorBidi" w:hint="cs"/>
          <w:sz w:val="26"/>
          <w:szCs w:val="26"/>
          <w:rtl/>
        </w:rPr>
        <w:t xml:space="preserve"> </w:t>
      </w:r>
      <w:r w:rsidR="00842B41">
        <w:rPr>
          <w:rFonts w:asciiTheme="majorBidi" w:hAnsiTheme="majorBidi" w:cstheme="majorBidi" w:hint="cs"/>
          <w:sz w:val="26"/>
          <w:szCs w:val="26"/>
          <w:rtl/>
          <w:lang w:bidi="ar-LB"/>
        </w:rPr>
        <w:t>أو</w:t>
      </w:r>
      <w:proofErr w:type="gramEnd"/>
      <w:r w:rsidR="00842B41"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 أعلى من ذلك ، لغاية 30 يوماً من موعد التوقيع على اتفاقية التعاقد. </w:t>
      </w:r>
    </w:p>
    <w:p w:rsidR="00842B41" w:rsidRDefault="00842B41" w:rsidP="00B04930">
      <w:pPr>
        <w:pStyle w:val="a3"/>
        <w:numPr>
          <w:ilvl w:val="1"/>
          <w:numId w:val="1"/>
        </w:numPr>
        <w:spacing w:line="360" w:lineRule="auto"/>
        <w:rPr>
          <w:rFonts w:asciiTheme="majorBidi" w:hAnsiTheme="majorBidi" w:cstheme="majorBidi" w:hint="cs"/>
          <w:sz w:val="26"/>
          <w:szCs w:val="26"/>
        </w:rPr>
      </w:pP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في نطاق هذا الإعلان لا توجد إجراءات تقديم أسئلة استفسارية. </w:t>
      </w:r>
    </w:p>
    <w:p w:rsidR="00B72C8D" w:rsidRPr="00B04930" w:rsidRDefault="00842B41" w:rsidP="00842B41">
      <w:pPr>
        <w:pStyle w:val="a3"/>
        <w:numPr>
          <w:ilvl w:val="1"/>
          <w:numId w:val="1"/>
        </w:numPr>
        <w:spacing w:line="360" w:lineRule="auto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في نطاق هذا الإعلان، لن يعقد مؤتمر </w:t>
      </w:r>
      <w:proofErr w:type="gramStart"/>
      <w:r>
        <w:rPr>
          <w:rFonts w:asciiTheme="majorBidi" w:hAnsiTheme="majorBidi" w:cstheme="majorBidi" w:hint="cs"/>
          <w:sz w:val="26"/>
          <w:szCs w:val="26"/>
          <w:rtl/>
          <w:lang w:bidi="ar-LB"/>
        </w:rPr>
        <w:t>مقدمي</w:t>
      </w:r>
      <w:proofErr w:type="gramEnd"/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 عروض. لذلك، يمكن تقديم العروض أيضاً من قبل مقدمي عروض لم يحضروا </w:t>
      </w:r>
      <w:proofErr w:type="gramStart"/>
      <w:r>
        <w:rPr>
          <w:rFonts w:asciiTheme="majorBidi" w:hAnsiTheme="majorBidi" w:cstheme="majorBidi" w:hint="cs"/>
          <w:sz w:val="26"/>
          <w:szCs w:val="26"/>
          <w:rtl/>
          <w:lang w:bidi="ar-LB"/>
        </w:rPr>
        <w:t>مؤتمر  مقدمي</w:t>
      </w:r>
      <w:proofErr w:type="gramEnd"/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 العروض الذي عُقد.  </w:t>
      </w:r>
    </w:p>
    <w:p w:rsidR="00B04930" w:rsidRPr="00B04930" w:rsidRDefault="00842B41" w:rsidP="00842B41">
      <w:pPr>
        <w:pStyle w:val="a3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الموعد الجديد لتقديم العروض لصندوق المناقصات حُدد ليوم </w:t>
      </w:r>
      <w:r w:rsidR="00877F43">
        <w:rPr>
          <w:rFonts w:asciiTheme="majorBidi" w:hAnsiTheme="majorBidi" w:cstheme="majorBidi" w:hint="cs"/>
          <w:sz w:val="26"/>
          <w:szCs w:val="26"/>
          <w:rtl/>
        </w:rPr>
        <w:t>25.8.20</w:t>
      </w:r>
      <w:r w:rsidR="00B72C8D" w:rsidRPr="00B04930">
        <w:rPr>
          <w:rFonts w:asciiTheme="majorBidi" w:hAnsiTheme="majorBidi" w:cstheme="majorBidi"/>
          <w:sz w:val="26"/>
          <w:szCs w:val="26"/>
          <w:rtl/>
        </w:rPr>
        <w:t xml:space="preserve">16 </w:t>
      </w: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>الساعة</w:t>
      </w:r>
      <w:r w:rsidR="00B72C8D" w:rsidRPr="00B04930">
        <w:rPr>
          <w:rFonts w:asciiTheme="majorBidi" w:hAnsiTheme="majorBidi" w:cstheme="majorBidi"/>
          <w:sz w:val="26"/>
          <w:szCs w:val="26"/>
          <w:rtl/>
        </w:rPr>
        <w:t xml:space="preserve"> 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>13:00.</w:t>
      </w:r>
    </w:p>
    <w:p w:rsidR="00B04930" w:rsidRPr="00B04930" w:rsidRDefault="00842B41" w:rsidP="00842B41">
      <w:pPr>
        <w:pStyle w:val="a3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يمكن تنزيل مستندات </w:t>
      </w:r>
      <w:proofErr w:type="gramStart"/>
      <w:r>
        <w:rPr>
          <w:rFonts w:asciiTheme="majorBidi" w:hAnsiTheme="majorBidi" w:cstheme="majorBidi" w:hint="cs"/>
          <w:sz w:val="26"/>
          <w:szCs w:val="26"/>
          <w:rtl/>
          <w:lang w:bidi="ar-LB"/>
        </w:rPr>
        <w:t>المناقصة ،</w:t>
      </w:r>
      <w:proofErr w:type="gramEnd"/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 بدون دفع، من موقع انترنت دائرة المشتريات الحكومية بالعنوان</w:t>
      </w:r>
      <w:r w:rsidR="00B72C8D" w:rsidRPr="00B04930">
        <w:rPr>
          <w:rFonts w:asciiTheme="majorBidi" w:hAnsiTheme="majorBidi" w:cstheme="majorBidi"/>
          <w:sz w:val="26"/>
          <w:szCs w:val="26"/>
          <w:rtl/>
        </w:rPr>
        <w:t>: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 xml:space="preserve"> </w:t>
      </w:r>
      <w:hyperlink r:id="rId6" w:history="1">
        <w:r w:rsidR="00B04930" w:rsidRPr="00B04930">
          <w:rPr>
            <w:rStyle w:val="Hyperlink"/>
            <w:rFonts w:asciiTheme="majorBidi" w:hAnsiTheme="majorBidi" w:cstheme="majorBidi"/>
            <w:sz w:val="26"/>
            <w:szCs w:val="26"/>
          </w:rPr>
          <w:t>https://www.mr.gov.il/CentralTenders/Goods/Pages/7-2016.aspx</w:t>
        </w:r>
      </w:hyperlink>
    </w:p>
    <w:p w:rsidR="00B72C8D" w:rsidRPr="00B04930" w:rsidRDefault="00842B41" w:rsidP="00842B41">
      <w:pPr>
        <w:pStyle w:val="a3"/>
        <w:numPr>
          <w:ilvl w:val="0"/>
          <w:numId w:val="1"/>
        </w:numPr>
        <w:spacing w:line="360" w:lineRule="auto"/>
        <w:rPr>
          <w:rFonts w:asciiTheme="majorBidi" w:hAnsiTheme="majorBidi" w:cstheme="majorBidi"/>
          <w:sz w:val="26"/>
          <w:szCs w:val="26"/>
        </w:rPr>
      </w:pP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الشخص المسؤول عن هذه المناقصة هو السيد بني </w:t>
      </w:r>
      <w:proofErr w:type="spellStart"/>
      <w:r>
        <w:rPr>
          <w:rFonts w:asciiTheme="majorBidi" w:hAnsiTheme="majorBidi" w:cstheme="majorBidi" w:hint="cs"/>
          <w:sz w:val="26"/>
          <w:szCs w:val="26"/>
          <w:rtl/>
          <w:lang w:bidi="ar-LB"/>
        </w:rPr>
        <w:t>بكشي</w:t>
      </w:r>
      <w:proofErr w:type="spellEnd"/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 بهاتف رقم</w:t>
      </w:r>
      <w:r w:rsidR="00B72C8D" w:rsidRPr="00B04930">
        <w:rPr>
          <w:rFonts w:asciiTheme="majorBidi" w:hAnsiTheme="majorBidi" w:cstheme="majorBidi"/>
          <w:sz w:val="26"/>
          <w:szCs w:val="26"/>
          <w:rtl/>
        </w:rPr>
        <w:t xml:space="preserve">: 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>03-9779271</w:t>
      </w:r>
      <w:r w:rsidR="00B72C8D" w:rsidRPr="00B04930">
        <w:rPr>
          <w:rFonts w:asciiTheme="majorBidi" w:hAnsiTheme="majorBidi" w:cstheme="majorBidi"/>
          <w:sz w:val="26"/>
          <w:szCs w:val="26"/>
          <w:rtl/>
        </w:rPr>
        <w:t xml:space="preserve"> </w:t>
      </w: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وبفاكس رقم </w:t>
      </w:r>
      <w:r w:rsidR="00B72C8D" w:rsidRPr="00B04930">
        <w:rPr>
          <w:rFonts w:asciiTheme="majorBidi" w:hAnsiTheme="majorBidi" w:cstheme="majorBidi"/>
          <w:sz w:val="26"/>
          <w:szCs w:val="26"/>
          <w:rtl/>
        </w:rPr>
        <w:t xml:space="preserve">: 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>02-5695368</w:t>
      </w:r>
      <w:r w:rsidR="00B72C8D" w:rsidRPr="00B04930">
        <w:rPr>
          <w:rFonts w:asciiTheme="majorBidi" w:hAnsiTheme="majorBidi" w:cstheme="majorBidi"/>
          <w:sz w:val="26"/>
          <w:szCs w:val="26"/>
          <w:rtl/>
        </w:rPr>
        <w:t xml:space="preserve"> </w:t>
      </w:r>
      <w:r>
        <w:rPr>
          <w:rFonts w:asciiTheme="majorBidi" w:hAnsiTheme="majorBidi" w:cstheme="majorBidi" w:hint="cs"/>
          <w:sz w:val="26"/>
          <w:szCs w:val="26"/>
          <w:rtl/>
          <w:lang w:bidi="ar-LB"/>
        </w:rPr>
        <w:t xml:space="preserve">، البريد الالكتروني </w:t>
      </w:r>
      <w:r w:rsidR="00B72C8D" w:rsidRPr="00B04930">
        <w:rPr>
          <w:rFonts w:asciiTheme="majorBidi" w:hAnsiTheme="majorBidi" w:cstheme="majorBidi"/>
          <w:sz w:val="26"/>
          <w:szCs w:val="26"/>
        </w:rPr>
        <w:t>benyba@mof.gov.il</w:t>
      </w:r>
      <w:r w:rsidR="00B04930" w:rsidRPr="00B04930">
        <w:rPr>
          <w:rFonts w:asciiTheme="majorBidi" w:hAnsiTheme="majorBidi" w:cstheme="majorBidi"/>
          <w:sz w:val="26"/>
          <w:szCs w:val="26"/>
          <w:rtl/>
        </w:rPr>
        <w:t>.</w:t>
      </w:r>
    </w:p>
    <w:p w:rsidR="00B72C8D" w:rsidRPr="00B04930" w:rsidRDefault="00B72C8D" w:rsidP="00B04930">
      <w:pPr>
        <w:spacing w:line="360" w:lineRule="auto"/>
        <w:rPr>
          <w:rFonts w:asciiTheme="majorBidi" w:hAnsiTheme="majorBidi" w:cstheme="majorBidi"/>
          <w:sz w:val="24"/>
          <w:szCs w:val="24"/>
          <w:rtl/>
        </w:rPr>
      </w:pPr>
    </w:p>
    <w:p w:rsidR="006F522E" w:rsidRPr="00B04930" w:rsidRDefault="009207A8" w:rsidP="00B04930">
      <w:pPr>
        <w:spacing w:line="360" w:lineRule="auto"/>
        <w:rPr>
          <w:rFonts w:asciiTheme="majorBidi" w:hAnsiTheme="majorBidi" w:cstheme="majorBidi" w:hint="cs"/>
          <w:sz w:val="24"/>
          <w:szCs w:val="24"/>
        </w:rPr>
      </w:pPr>
      <w:bookmarkStart w:id="0" w:name="_GoBack"/>
      <w:bookmarkEnd w:id="0"/>
    </w:p>
    <w:sectPr w:rsidR="006F522E" w:rsidRPr="00B04930" w:rsidSect="00786F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FC2A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C8D"/>
    <w:rsid w:val="001709A7"/>
    <w:rsid w:val="00237C54"/>
    <w:rsid w:val="00786F24"/>
    <w:rsid w:val="00842B41"/>
    <w:rsid w:val="00877F43"/>
    <w:rsid w:val="009207A8"/>
    <w:rsid w:val="009E0CD2"/>
    <w:rsid w:val="00A71F49"/>
    <w:rsid w:val="00B04930"/>
    <w:rsid w:val="00B72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2C8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B04930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2C8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B0493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r.gov.il/CentralTenders/Goods/Pages/7-2016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252</Words>
  <Characters>1268</Characters>
  <Application>Microsoft Office Word</Application>
  <DocSecurity>0</DocSecurity>
  <Lines>24</Lines>
  <Paragraphs>12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גלעד טלמון</dc:creator>
  <cp:lastModifiedBy>Win7</cp:lastModifiedBy>
  <cp:revision>4</cp:revision>
  <dcterms:created xsi:type="dcterms:W3CDTF">2016-08-11T20:58:00Z</dcterms:created>
  <dcterms:modified xsi:type="dcterms:W3CDTF">2016-08-12T22:08:00Z</dcterms:modified>
</cp:coreProperties>
</file>